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C3B5D" w14:textId="2F6C11A7" w:rsidR="008F03D5" w:rsidRPr="008F03D5" w:rsidRDefault="00D95702" w:rsidP="00CD45CA">
      <w:pPr>
        <w:jc w:val="center"/>
        <w:rPr>
          <w:b/>
          <w:sz w:val="2"/>
          <w:szCs w:val="2"/>
        </w:rPr>
      </w:pPr>
      <w:r w:rsidRPr="008E18C5">
        <w:rPr>
          <w:b/>
          <w:sz w:val="18"/>
          <w:szCs w:val="18"/>
        </w:rPr>
        <w:br/>
      </w:r>
      <w:r w:rsidR="002F4B17">
        <w:rPr>
          <w:b/>
          <w:sz w:val="24"/>
          <w:szCs w:val="24"/>
        </w:rPr>
        <w:t>Tribal College Preview Day and Transfer Event</w:t>
      </w:r>
      <w:r w:rsidR="0010118D">
        <w:rPr>
          <w:b/>
          <w:sz w:val="24"/>
          <w:szCs w:val="24"/>
        </w:rPr>
        <w:t xml:space="preserve"> Grant</w:t>
      </w:r>
      <w:r w:rsidRPr="008E18C5">
        <w:rPr>
          <w:b/>
          <w:sz w:val="24"/>
          <w:szCs w:val="24"/>
        </w:rPr>
        <w:br/>
      </w:r>
      <w:r w:rsidR="0010118D">
        <w:rPr>
          <w:b/>
          <w:sz w:val="24"/>
          <w:szCs w:val="24"/>
        </w:rPr>
        <w:t xml:space="preserve">FINAL </w:t>
      </w:r>
      <w:r w:rsidR="00CD45CA" w:rsidRPr="008E18C5">
        <w:rPr>
          <w:b/>
          <w:sz w:val="24"/>
          <w:szCs w:val="24"/>
        </w:rPr>
        <w:t>REPORT</w:t>
      </w:r>
      <w:r w:rsidR="0010118D">
        <w:rPr>
          <w:b/>
          <w:sz w:val="24"/>
          <w:szCs w:val="24"/>
        </w:rPr>
        <w:t xml:space="preserve"> TEMPLATE</w:t>
      </w:r>
      <w:r w:rsidR="00CD4E9E">
        <w:rPr>
          <w:b/>
          <w:sz w:val="24"/>
          <w:szCs w:val="24"/>
        </w:rPr>
        <w:br/>
      </w:r>
      <w:r w:rsidR="00CD4E9E" w:rsidRPr="00CD4E9E">
        <w:rPr>
          <w:b/>
          <w:sz w:val="8"/>
          <w:szCs w:val="8"/>
        </w:rPr>
        <w:br/>
      </w:r>
    </w:p>
    <w:p w14:paraId="40A9E0F6" w14:textId="336427DF" w:rsidR="008D078E" w:rsidRPr="00E5637D" w:rsidRDefault="00AE513A">
      <w:pPr>
        <w:rPr>
          <w:b/>
        </w:rPr>
      </w:pPr>
      <w:r w:rsidRPr="00E5637D">
        <w:rPr>
          <w:b/>
        </w:rPr>
        <w:t>NARRATIVE</w:t>
      </w:r>
    </w:p>
    <w:p w14:paraId="50281795" w14:textId="66C341E4" w:rsidR="00AE513A" w:rsidRDefault="000F2F44" w:rsidP="00AE513A">
      <w:r>
        <w:t>To evaluate</w:t>
      </w:r>
      <w:r w:rsidR="008334C9">
        <w:t xml:space="preserve"> impact</w:t>
      </w:r>
      <w:r w:rsidR="00733BDC">
        <w:t xml:space="preserve"> </w:t>
      </w:r>
      <w:r w:rsidR="003E480C">
        <w:t xml:space="preserve">of the </w:t>
      </w:r>
      <w:r w:rsidR="00003F98">
        <w:t xml:space="preserve">Tribal College Preview Day and Transfer Event </w:t>
      </w:r>
      <w:r w:rsidR="00B04AB6">
        <w:t>G</w:t>
      </w:r>
      <w:r w:rsidR="003E480C">
        <w:t>rant,</w:t>
      </w:r>
      <w:r w:rsidR="003A5E49">
        <w:t xml:space="preserve"> </w:t>
      </w:r>
      <w:r w:rsidR="00F96335">
        <w:t>the American Indian College Fund is</w:t>
      </w:r>
      <w:r w:rsidR="00DB4BED">
        <w:t xml:space="preserve"> interested in learning about </w:t>
      </w:r>
      <w:r w:rsidR="004E551D">
        <w:t>your</w:t>
      </w:r>
      <w:r w:rsidR="001A0D9C">
        <w:t xml:space="preserve"> </w:t>
      </w:r>
      <w:r w:rsidR="00E37445">
        <w:t xml:space="preserve">programming and </w:t>
      </w:r>
      <w:r w:rsidR="001A0D9C">
        <w:t>accomplishments</w:t>
      </w:r>
      <w:r w:rsidR="004E551D">
        <w:t xml:space="preserve">. Please </w:t>
      </w:r>
      <w:r w:rsidR="00C527B2">
        <w:t>share information</w:t>
      </w:r>
      <w:r w:rsidR="001A0D9C">
        <w:t xml:space="preserve"> about </w:t>
      </w:r>
      <w:r w:rsidR="00C527B2">
        <w:t>your</w:t>
      </w:r>
      <w:r w:rsidR="001A0D9C">
        <w:t xml:space="preserve"> work plan</w:t>
      </w:r>
      <w:r w:rsidR="00D57293">
        <w:t>s</w:t>
      </w:r>
      <w:r w:rsidR="001A0D9C">
        <w:t xml:space="preserve"> in practice, and lessons learned</w:t>
      </w:r>
      <w:r w:rsidR="00AE513A" w:rsidRPr="00AE513A">
        <w:t xml:space="preserve">. </w:t>
      </w:r>
    </w:p>
    <w:p w14:paraId="1AA8EE82" w14:textId="77777777" w:rsidR="00946AF3" w:rsidRPr="00DB4BED" w:rsidRDefault="00946AF3" w:rsidP="00946AF3">
      <w:pPr>
        <w:rPr>
          <w:b/>
        </w:rPr>
      </w:pPr>
      <w:r>
        <w:rPr>
          <w:b/>
        </w:rPr>
        <w:t xml:space="preserve">Programming &amp; Student </w:t>
      </w:r>
      <w:r w:rsidRPr="00DB4BED">
        <w:rPr>
          <w:b/>
        </w:rPr>
        <w:t>Data</w:t>
      </w:r>
      <w:r>
        <w:rPr>
          <w:b/>
        </w:rPr>
        <w:t xml:space="preserve"> </w:t>
      </w:r>
    </w:p>
    <w:tbl>
      <w:tblPr>
        <w:tblW w:w="9082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2"/>
        <w:gridCol w:w="3330"/>
      </w:tblGrid>
      <w:tr w:rsidR="00946AF3" w:rsidRPr="00AE513A" w14:paraId="63EBA195" w14:textId="77777777" w:rsidTr="00946AF3">
        <w:trPr>
          <w:trHeight w:val="292"/>
        </w:trPr>
        <w:tc>
          <w:tcPr>
            <w:tcW w:w="5752" w:type="dxa"/>
            <w:shd w:val="clear" w:color="auto" w:fill="B6DDE8" w:themeFill="accent5" w:themeFillTint="66"/>
            <w:vAlign w:val="bottom"/>
            <w:hideMark/>
          </w:tcPr>
          <w:p w14:paraId="5DD2B017" w14:textId="77777777" w:rsidR="00946AF3" w:rsidRPr="000F2F44" w:rsidRDefault="00946AF3" w:rsidP="00D06CD1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</w:rPr>
            </w:pPr>
            <w:r w:rsidRPr="000F2F44">
              <w:rPr>
                <w:rFonts w:ascii="Calibri" w:eastAsia="Times New Roman" w:hAnsi="Calibri" w:cs="Times New Roman"/>
                <w:bCs/>
                <w:i/>
                <w:iCs/>
              </w:rPr>
              <w:t xml:space="preserve">Program </w:t>
            </w:r>
            <w:r>
              <w:rPr>
                <w:rFonts w:ascii="Calibri" w:eastAsia="Times New Roman" w:hAnsi="Calibri" w:cs="Times New Roman"/>
                <w:bCs/>
                <w:i/>
                <w:iCs/>
              </w:rPr>
              <w:t>Details</w:t>
            </w:r>
          </w:p>
        </w:tc>
        <w:tc>
          <w:tcPr>
            <w:tcW w:w="3330" w:type="dxa"/>
            <w:shd w:val="clear" w:color="auto" w:fill="B6DDE8" w:themeFill="accent5" w:themeFillTint="66"/>
            <w:noWrap/>
            <w:vAlign w:val="bottom"/>
            <w:hideMark/>
          </w:tcPr>
          <w:p w14:paraId="76BA4B67" w14:textId="77777777" w:rsidR="00946AF3" w:rsidRPr="00E207AD" w:rsidRDefault="00946AF3" w:rsidP="00D06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AE513A">
              <w:rPr>
                <w:rFonts w:ascii="Calibri" w:eastAsia="Times New Roman" w:hAnsi="Calibri" w:cs="Times New Roman"/>
              </w:rPr>
              <w:t> </w:t>
            </w:r>
            <w:r w:rsidRPr="00E207AD">
              <w:rPr>
                <w:rFonts w:ascii="Calibri" w:eastAsia="Times New Roman" w:hAnsi="Calibri" w:cs="Times New Roman"/>
                <w:i/>
                <w:iCs/>
              </w:rPr>
              <w:t>Requested Information</w:t>
            </w:r>
          </w:p>
        </w:tc>
      </w:tr>
      <w:tr w:rsidR="00946AF3" w:rsidRPr="00AE513A" w14:paraId="7BA8C350" w14:textId="77777777" w:rsidTr="00946AF3">
        <w:trPr>
          <w:trHeight w:val="292"/>
        </w:trPr>
        <w:tc>
          <w:tcPr>
            <w:tcW w:w="5752" w:type="dxa"/>
            <w:shd w:val="clear" w:color="auto" w:fill="auto"/>
            <w:vAlign w:val="center"/>
            <w:hideMark/>
          </w:tcPr>
          <w:p w14:paraId="61A2B202" w14:textId="77777777" w:rsidR="00946AF3" w:rsidRPr="00AE513A" w:rsidRDefault="00946AF3" w:rsidP="00D06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13A">
              <w:rPr>
                <w:rFonts w:ascii="Calibri" w:eastAsia="Times New Roman" w:hAnsi="Calibri" w:cs="Times New Roman"/>
                <w:color w:val="000000"/>
              </w:rPr>
              <w:t xml:space="preserve"># of student participants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3993F19C" w14:textId="77777777" w:rsidR="00946AF3" w:rsidRPr="00AE513A" w:rsidRDefault="00946AF3" w:rsidP="00D06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6AF3" w:rsidRPr="00AE513A" w14:paraId="78A4AD8B" w14:textId="77777777" w:rsidTr="00946AF3">
        <w:trPr>
          <w:trHeight w:val="292"/>
        </w:trPr>
        <w:tc>
          <w:tcPr>
            <w:tcW w:w="5752" w:type="dxa"/>
            <w:shd w:val="clear" w:color="auto" w:fill="auto"/>
            <w:vAlign w:val="center"/>
          </w:tcPr>
          <w:p w14:paraId="1459C582" w14:textId="77777777" w:rsidR="00946AF3" w:rsidRPr="00AE513A" w:rsidRDefault="00946AF3" w:rsidP="00D06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1E1C">
              <w:rPr>
                <w:rFonts w:ascii="Calibri" w:eastAsia="Times New Roman" w:hAnsi="Calibri" w:cs="Times New Roman"/>
                <w:color w:val="000000"/>
              </w:rPr>
              <w:t># of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B1E1C">
              <w:rPr>
                <w:rFonts w:ascii="Calibri" w:eastAsia="Times New Roman" w:hAnsi="Calibri" w:cs="Times New Roman"/>
                <w:color w:val="000000"/>
              </w:rPr>
              <w:t>parent</w:t>
            </w:r>
            <w:r>
              <w:rPr>
                <w:rFonts w:ascii="Calibri" w:eastAsia="Times New Roman" w:hAnsi="Calibri" w:cs="Times New Roman"/>
                <w:color w:val="000000"/>
              </w:rPr>
              <w:t>/ guardian</w:t>
            </w:r>
            <w:r w:rsidRPr="008B1E1C">
              <w:rPr>
                <w:rFonts w:ascii="Calibri" w:eastAsia="Times New Roman" w:hAnsi="Calibri" w:cs="Times New Roman"/>
                <w:color w:val="000000"/>
              </w:rPr>
              <w:t xml:space="preserve"> participants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52FAC000" w14:textId="77777777" w:rsidR="00946AF3" w:rsidRPr="00AE513A" w:rsidRDefault="00946AF3" w:rsidP="00D06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6AF3" w:rsidRPr="00AE513A" w14:paraId="0D327A00" w14:textId="77777777" w:rsidTr="00946AF3">
        <w:trPr>
          <w:trHeight w:val="292"/>
        </w:trPr>
        <w:tc>
          <w:tcPr>
            <w:tcW w:w="5752" w:type="dxa"/>
            <w:shd w:val="clear" w:color="auto" w:fill="auto"/>
            <w:vAlign w:val="center"/>
          </w:tcPr>
          <w:p w14:paraId="60A29CC3" w14:textId="77777777" w:rsidR="00946AF3" w:rsidRPr="008B1E1C" w:rsidRDefault="00946AF3" w:rsidP="00D06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# of students applied to High School College Choice Program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5964DB00" w14:textId="77777777" w:rsidR="00946AF3" w:rsidRPr="00AE513A" w:rsidRDefault="00946AF3" w:rsidP="00D06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6AF3" w:rsidRPr="00AE513A" w14:paraId="6A89FE3B" w14:textId="77777777" w:rsidTr="00946AF3">
        <w:trPr>
          <w:trHeight w:val="292"/>
        </w:trPr>
        <w:tc>
          <w:tcPr>
            <w:tcW w:w="5752" w:type="dxa"/>
            <w:shd w:val="clear" w:color="auto" w:fill="auto"/>
            <w:vAlign w:val="center"/>
            <w:hideMark/>
          </w:tcPr>
          <w:p w14:paraId="647F1429" w14:textId="77777777" w:rsidR="00946AF3" w:rsidRPr="00AE513A" w:rsidRDefault="00946AF3" w:rsidP="00D06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t xml:space="preserve">Theme(s) of your event(s) 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7A3551A4" w14:textId="77777777" w:rsidR="00946AF3" w:rsidRPr="00AE513A" w:rsidRDefault="00946AF3" w:rsidP="00D06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6AF3" w:rsidRPr="00AE513A" w14:paraId="3E774281" w14:textId="77777777" w:rsidTr="00946AF3">
        <w:trPr>
          <w:trHeight w:val="292"/>
        </w:trPr>
        <w:tc>
          <w:tcPr>
            <w:tcW w:w="5752" w:type="dxa"/>
            <w:shd w:val="clear" w:color="auto" w:fill="auto"/>
            <w:vAlign w:val="center"/>
          </w:tcPr>
          <w:p w14:paraId="4AEB0ECD" w14:textId="77777777" w:rsidR="00946AF3" w:rsidRDefault="00946AF3" w:rsidP="00D06CD1">
            <w:pPr>
              <w:spacing w:after="0" w:line="240" w:lineRule="auto"/>
            </w:pPr>
            <w:r w:rsidRPr="00AE513A">
              <w:rPr>
                <w:rFonts w:ascii="Calibri" w:eastAsia="Times New Roman" w:hAnsi="Calibri" w:cs="Times New Roman"/>
                <w:color w:val="000000"/>
              </w:rPr>
              <w:t xml:space="preserve">Completed # of </w:t>
            </w:r>
            <w:r>
              <w:rPr>
                <w:rFonts w:ascii="Calibri" w:eastAsia="Times New Roman" w:hAnsi="Calibri" w:cs="Times New Roman"/>
                <w:color w:val="000000"/>
              </w:rPr>
              <w:t>FAFSA’s (if applicable)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36A3A17E" w14:textId="77777777" w:rsidR="00946AF3" w:rsidRPr="00AE513A" w:rsidRDefault="00946AF3" w:rsidP="00D06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6AF3" w:rsidRPr="00AE513A" w14:paraId="6B7C596E" w14:textId="77777777" w:rsidTr="00946AF3">
        <w:trPr>
          <w:trHeight w:val="292"/>
        </w:trPr>
        <w:tc>
          <w:tcPr>
            <w:tcW w:w="5752" w:type="dxa"/>
            <w:shd w:val="clear" w:color="auto" w:fill="auto"/>
            <w:vAlign w:val="center"/>
          </w:tcPr>
          <w:p w14:paraId="003F1FA4" w14:textId="77777777" w:rsidR="00946AF3" w:rsidRPr="00AE513A" w:rsidRDefault="00946AF3" w:rsidP="00D06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Completed # of college applications (if applicable)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10AD82B7" w14:textId="77777777" w:rsidR="00946AF3" w:rsidRPr="00AE513A" w:rsidRDefault="00946AF3" w:rsidP="00D06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6AF3" w:rsidRPr="00AE513A" w14:paraId="38F9BC78" w14:textId="77777777" w:rsidTr="00946AF3">
        <w:trPr>
          <w:trHeight w:val="292"/>
        </w:trPr>
        <w:tc>
          <w:tcPr>
            <w:tcW w:w="5752" w:type="dxa"/>
            <w:shd w:val="clear" w:color="auto" w:fill="auto"/>
            <w:vAlign w:val="center"/>
            <w:hideMark/>
          </w:tcPr>
          <w:p w14:paraId="1C7FCCF3" w14:textId="77777777" w:rsidR="00946AF3" w:rsidRPr="00AE513A" w:rsidRDefault="00946AF3" w:rsidP="00D06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Completed # of scholarship applications </w:t>
            </w:r>
            <w:r w:rsidRPr="004D5F45">
              <w:rPr>
                <w:rFonts w:ascii="Calibri" w:eastAsia="Times New Roman" w:hAnsi="Calibri" w:cs="Times New Roman"/>
                <w:color w:val="000000"/>
              </w:rPr>
              <w:t>(if applicable)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6DE65938" w14:textId="77777777" w:rsidR="00946AF3" w:rsidRPr="00AE513A" w:rsidRDefault="00946AF3" w:rsidP="00D06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2445056" w14:textId="77777777" w:rsidR="008334C9" w:rsidRDefault="008334C9" w:rsidP="00C31349">
      <w:pPr>
        <w:ind w:left="720"/>
      </w:pPr>
    </w:p>
    <w:p w14:paraId="015E5CE3" w14:textId="7B3600B4" w:rsidR="009D1E37" w:rsidRDefault="00DB4BED" w:rsidP="00946AF3">
      <w:pPr>
        <w:rPr>
          <w:b/>
        </w:rPr>
      </w:pPr>
      <w:r>
        <w:rPr>
          <w:b/>
        </w:rPr>
        <w:t>Essay Questions</w:t>
      </w:r>
      <w:r w:rsidR="006E114E">
        <w:rPr>
          <w:b/>
        </w:rPr>
        <w:t xml:space="preserve"> </w:t>
      </w:r>
    </w:p>
    <w:p w14:paraId="039A873F" w14:textId="04016F90" w:rsidR="00DA3CE4" w:rsidRDefault="00DA3CE4" w:rsidP="009159C8">
      <w:pPr>
        <w:pStyle w:val="ListParagraph"/>
        <w:numPr>
          <w:ilvl w:val="0"/>
          <w:numId w:val="1"/>
        </w:numPr>
      </w:pPr>
      <w:r>
        <w:t xml:space="preserve">How has receiving the </w:t>
      </w:r>
      <w:r w:rsidR="009159C8">
        <w:t xml:space="preserve">Preview Day and Transfer Event </w:t>
      </w:r>
      <w:r>
        <w:t xml:space="preserve">Grant made an impact on your school and/ or community? </w:t>
      </w:r>
    </w:p>
    <w:p w14:paraId="5A431F67" w14:textId="77777777" w:rsidR="00DA3CE4" w:rsidRDefault="00DA3CE4" w:rsidP="00DA3CE4"/>
    <w:p w14:paraId="5C189001" w14:textId="7C1E4377" w:rsidR="00DA3CE4" w:rsidRDefault="00DA3CE4" w:rsidP="009159C8">
      <w:pPr>
        <w:pStyle w:val="ListParagraph"/>
        <w:numPr>
          <w:ilvl w:val="0"/>
          <w:numId w:val="1"/>
        </w:numPr>
      </w:pPr>
      <w:r>
        <w:t>Please detail how your programming i</w:t>
      </w:r>
      <w:r w:rsidRPr="007F3E5D">
        <w:t>ncrease</w:t>
      </w:r>
      <w:r>
        <w:t>d</w:t>
      </w:r>
      <w:r w:rsidRPr="007F3E5D">
        <w:t xml:space="preserve"> college readiness of</w:t>
      </w:r>
      <w:r>
        <w:t xml:space="preserve"> </w:t>
      </w:r>
      <w:r w:rsidRPr="007F3E5D">
        <w:t>American Indian/A</w:t>
      </w:r>
      <w:r>
        <w:t>la</w:t>
      </w:r>
      <w:r w:rsidRPr="007F3E5D">
        <w:t>skan Native high school s</w:t>
      </w:r>
      <w:r>
        <w:t>tudents in your area.</w:t>
      </w:r>
    </w:p>
    <w:p w14:paraId="35594B2F" w14:textId="77777777" w:rsidR="00DA3CE4" w:rsidRDefault="00DA3CE4" w:rsidP="00DA3CE4">
      <w:pPr>
        <w:pStyle w:val="ListParagraph"/>
        <w:ind w:left="1440"/>
      </w:pPr>
    </w:p>
    <w:p w14:paraId="3DA6153A" w14:textId="77777777" w:rsidR="00DA3CE4" w:rsidRDefault="00DA3CE4" w:rsidP="00DA3CE4">
      <w:pPr>
        <w:pStyle w:val="ListParagraph"/>
        <w:ind w:left="1440"/>
      </w:pPr>
    </w:p>
    <w:p w14:paraId="27893308" w14:textId="1A43069C" w:rsidR="00DA3CE4" w:rsidRDefault="00DA3CE4" w:rsidP="009159C8">
      <w:pPr>
        <w:pStyle w:val="ListParagraph"/>
        <w:numPr>
          <w:ilvl w:val="0"/>
          <w:numId w:val="1"/>
        </w:numPr>
      </w:pPr>
      <w:r>
        <w:t xml:space="preserve">Please explain how your programming created </w:t>
      </w:r>
      <w:r w:rsidRPr="007F3E5D">
        <w:t>a college going environment for th</w:t>
      </w:r>
      <w:r>
        <w:t>ose</w:t>
      </w:r>
      <w:r w:rsidRPr="007F3E5D">
        <w:t xml:space="preserve"> American Indian/Alaskan Native high school students</w:t>
      </w:r>
      <w:r>
        <w:t>.</w:t>
      </w:r>
    </w:p>
    <w:p w14:paraId="55776F08" w14:textId="77777777" w:rsidR="00DA3CE4" w:rsidRDefault="00DA3CE4" w:rsidP="00DA3CE4">
      <w:pPr>
        <w:pStyle w:val="ListParagraph"/>
      </w:pPr>
    </w:p>
    <w:p w14:paraId="5ECFE226" w14:textId="77777777" w:rsidR="00306401" w:rsidRDefault="00306401" w:rsidP="00504DE9">
      <w:pPr>
        <w:rPr>
          <w:b/>
        </w:rPr>
      </w:pPr>
    </w:p>
    <w:p w14:paraId="3E9B8E51" w14:textId="77777777" w:rsidR="00306401" w:rsidRDefault="00306401" w:rsidP="00504DE9">
      <w:pPr>
        <w:rPr>
          <w:b/>
        </w:rPr>
      </w:pPr>
    </w:p>
    <w:p w14:paraId="17FF886A" w14:textId="77777777" w:rsidR="00306401" w:rsidRDefault="00306401" w:rsidP="00504DE9">
      <w:pPr>
        <w:rPr>
          <w:b/>
        </w:rPr>
      </w:pPr>
    </w:p>
    <w:p w14:paraId="11EDC926" w14:textId="70AF8148" w:rsidR="00504DE9" w:rsidRPr="000C3F68" w:rsidRDefault="00504DE9" w:rsidP="00504DE9">
      <w:pPr>
        <w:rPr>
          <w:b/>
        </w:rPr>
      </w:pPr>
      <w:r>
        <w:rPr>
          <w:b/>
        </w:rPr>
        <w:lastRenderedPageBreak/>
        <w:t>Please indicate which materials you used from the Native Pathways Team and whether they were helpful:</w:t>
      </w:r>
    </w:p>
    <w:tbl>
      <w:tblPr>
        <w:tblW w:w="87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2610"/>
        <w:gridCol w:w="2572"/>
      </w:tblGrid>
      <w:tr w:rsidR="00504DE9" w:rsidRPr="00AE513A" w14:paraId="3639D23C" w14:textId="77777777" w:rsidTr="00306401">
        <w:trPr>
          <w:trHeight w:val="292"/>
        </w:trPr>
        <w:tc>
          <w:tcPr>
            <w:tcW w:w="3540" w:type="dxa"/>
            <w:shd w:val="clear" w:color="auto" w:fill="B6DDE8" w:themeFill="accent5" w:themeFillTint="66"/>
            <w:vAlign w:val="bottom"/>
            <w:hideMark/>
          </w:tcPr>
          <w:p w14:paraId="6A4A658F" w14:textId="77777777" w:rsidR="00504DE9" w:rsidRPr="000F2F44" w:rsidRDefault="00504DE9" w:rsidP="00D06CD1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</w:rPr>
            </w:pPr>
            <w:r>
              <w:rPr>
                <w:rFonts w:ascii="Calibri" w:eastAsia="Times New Roman" w:hAnsi="Calibri" w:cs="Times New Roman"/>
                <w:bCs/>
                <w:i/>
                <w:iCs/>
              </w:rPr>
              <w:t>Materials Provided</w:t>
            </w:r>
          </w:p>
        </w:tc>
        <w:tc>
          <w:tcPr>
            <w:tcW w:w="2610" w:type="dxa"/>
            <w:shd w:val="clear" w:color="auto" w:fill="B6DDE8" w:themeFill="accent5" w:themeFillTint="66"/>
            <w:noWrap/>
            <w:vAlign w:val="bottom"/>
            <w:hideMark/>
          </w:tcPr>
          <w:p w14:paraId="432705FA" w14:textId="77777777" w:rsidR="00504DE9" w:rsidRPr="00E207AD" w:rsidRDefault="00504DE9" w:rsidP="00D06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>
              <w:rPr>
                <w:rFonts w:ascii="Calibri" w:eastAsia="Times New Roman" w:hAnsi="Calibri" w:cs="Times New Roman"/>
              </w:rPr>
              <w:t>Did you use this resource?</w:t>
            </w:r>
          </w:p>
        </w:tc>
        <w:tc>
          <w:tcPr>
            <w:tcW w:w="2572" w:type="dxa"/>
            <w:shd w:val="clear" w:color="auto" w:fill="B6DDE8" w:themeFill="accent5" w:themeFillTint="66"/>
          </w:tcPr>
          <w:p w14:paraId="4B1D184B" w14:textId="77777777" w:rsidR="00504DE9" w:rsidRDefault="00504DE9" w:rsidP="00D06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Was this resource useful?</w:t>
            </w:r>
          </w:p>
        </w:tc>
      </w:tr>
      <w:tr w:rsidR="00504DE9" w:rsidRPr="00AE513A" w14:paraId="3BFB8F28" w14:textId="77777777" w:rsidTr="00306401">
        <w:trPr>
          <w:trHeight w:val="292"/>
        </w:trPr>
        <w:tc>
          <w:tcPr>
            <w:tcW w:w="3540" w:type="dxa"/>
            <w:shd w:val="clear" w:color="auto" w:fill="auto"/>
            <w:vAlign w:val="center"/>
            <w:hideMark/>
          </w:tcPr>
          <w:p w14:paraId="63430B3B" w14:textId="77777777" w:rsidR="00504DE9" w:rsidRPr="00AE513A" w:rsidRDefault="00504DE9" w:rsidP="00D06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Flash Drive Toolkit</w:t>
            </w:r>
            <w:r w:rsidRPr="00AE51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E12C28F" w14:textId="77777777" w:rsidR="00504DE9" w:rsidRPr="00AE513A" w:rsidRDefault="00504DE9" w:rsidP="00D06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2" w:type="dxa"/>
          </w:tcPr>
          <w:p w14:paraId="50BE9F8C" w14:textId="77777777" w:rsidR="00504DE9" w:rsidRPr="00AE513A" w:rsidRDefault="00504DE9" w:rsidP="00D06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DE9" w:rsidRPr="00AE513A" w14:paraId="770444C4" w14:textId="77777777" w:rsidTr="00306401">
        <w:trPr>
          <w:trHeight w:val="292"/>
        </w:trPr>
        <w:tc>
          <w:tcPr>
            <w:tcW w:w="3540" w:type="dxa"/>
            <w:shd w:val="clear" w:color="auto" w:fill="auto"/>
            <w:vAlign w:val="center"/>
          </w:tcPr>
          <w:p w14:paraId="3CAFCE71" w14:textId="77777777" w:rsidR="00504DE9" w:rsidRPr="00AE513A" w:rsidRDefault="00504DE9" w:rsidP="00D06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Native Pathways College Going Guidebook – Classroom set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14:paraId="3F8FA7E2" w14:textId="77777777" w:rsidR="00504DE9" w:rsidRPr="00AE513A" w:rsidRDefault="00504DE9" w:rsidP="00D06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2" w:type="dxa"/>
          </w:tcPr>
          <w:p w14:paraId="052852FC" w14:textId="77777777" w:rsidR="00504DE9" w:rsidRPr="00AE513A" w:rsidRDefault="00504DE9" w:rsidP="00D06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DE9" w:rsidRPr="00AE513A" w14:paraId="0023BEEC" w14:textId="77777777" w:rsidTr="00306401">
        <w:trPr>
          <w:trHeight w:val="292"/>
        </w:trPr>
        <w:tc>
          <w:tcPr>
            <w:tcW w:w="3540" w:type="dxa"/>
            <w:shd w:val="clear" w:color="auto" w:fill="auto"/>
            <w:vAlign w:val="center"/>
            <w:hideMark/>
          </w:tcPr>
          <w:p w14:paraId="79CF0E62" w14:textId="77777777" w:rsidR="00504DE9" w:rsidRPr="00AE513A" w:rsidRDefault="00504DE9" w:rsidP="00D06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t xml:space="preserve">College Readiness Curriculum Guide 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767B71F" w14:textId="77777777" w:rsidR="00504DE9" w:rsidRPr="00AE513A" w:rsidRDefault="00504DE9" w:rsidP="00D06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2" w:type="dxa"/>
          </w:tcPr>
          <w:p w14:paraId="00E8DAEF" w14:textId="77777777" w:rsidR="00504DE9" w:rsidRPr="00AE513A" w:rsidRDefault="00504DE9" w:rsidP="00D06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6600AC5" w14:textId="77777777" w:rsidR="00504DE9" w:rsidRDefault="00504DE9" w:rsidP="00504DE9">
      <w:pPr>
        <w:pStyle w:val="ListParagraph"/>
        <w:ind w:left="1440"/>
      </w:pPr>
    </w:p>
    <w:p w14:paraId="5D8A2541" w14:textId="7438C318" w:rsidR="00504DE9" w:rsidRDefault="00504DE9" w:rsidP="00306401">
      <w:pPr>
        <w:pStyle w:val="ListParagraph"/>
        <w:numPr>
          <w:ilvl w:val="0"/>
          <w:numId w:val="7"/>
        </w:numPr>
      </w:pPr>
      <w:r>
        <w:t>If you have feedback about the materials listed above or if there is another resource that we can provide you as support, please write about it here.</w:t>
      </w:r>
    </w:p>
    <w:p w14:paraId="61C5FD7D" w14:textId="77777777" w:rsidR="00DA3CE4" w:rsidRPr="00DB4BED" w:rsidRDefault="00DA3CE4" w:rsidP="00946AF3">
      <w:pPr>
        <w:rPr>
          <w:b/>
        </w:rPr>
      </w:pPr>
    </w:p>
    <w:p w14:paraId="3A88E54B" w14:textId="3E40159F" w:rsidR="006730EF" w:rsidRDefault="006730EF" w:rsidP="009D1601"/>
    <w:p w14:paraId="4FB6D9AC" w14:textId="27ACB6C4" w:rsidR="00AE513A" w:rsidRPr="00E5637D" w:rsidRDefault="009D1601">
      <w:pPr>
        <w:rPr>
          <w:b/>
        </w:rPr>
      </w:pPr>
      <w:r>
        <w:rPr>
          <w:b/>
        </w:rPr>
        <w:t>Parent and Student Feedback</w:t>
      </w:r>
    </w:p>
    <w:p w14:paraId="2EAF10A6" w14:textId="174E7FEA" w:rsidR="002F23C5" w:rsidRDefault="009D1E37" w:rsidP="002F23C5">
      <w:r>
        <w:t xml:space="preserve">Please attach </w:t>
      </w:r>
      <w:r w:rsidR="009D1601">
        <w:t xml:space="preserve">photos of event and </w:t>
      </w:r>
      <w:r w:rsidR="002F23C5">
        <w:t xml:space="preserve">at least 3-5 </w:t>
      </w:r>
      <w:r w:rsidR="009D1601">
        <w:t>positive</w:t>
      </w:r>
      <w:r w:rsidR="002F23C5">
        <w:t xml:space="preserve"> quotes from student</w:t>
      </w:r>
      <w:r w:rsidR="002F23C5">
        <w:t>/s</w:t>
      </w:r>
      <w:r w:rsidR="002F23C5">
        <w:t>, parent or other participants that can be used in future presentations and/or donor reports.</w:t>
      </w:r>
    </w:p>
    <w:p w14:paraId="6DB9673B" w14:textId="0D1E698E" w:rsidR="00D45B94" w:rsidRDefault="00D45B94" w:rsidP="00D45B94"/>
    <w:p w14:paraId="34C9764C" w14:textId="6319BECB" w:rsidR="00AE513A" w:rsidRDefault="00AE513A"/>
    <w:sectPr w:rsidR="00AE513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13563" w14:textId="77777777" w:rsidR="00E913AC" w:rsidRDefault="00E913AC" w:rsidP="009D1E37">
      <w:pPr>
        <w:spacing w:after="0" w:line="240" w:lineRule="auto"/>
      </w:pPr>
      <w:r>
        <w:separator/>
      </w:r>
    </w:p>
  </w:endnote>
  <w:endnote w:type="continuationSeparator" w:id="0">
    <w:p w14:paraId="56212E29" w14:textId="77777777" w:rsidR="00E913AC" w:rsidRDefault="00E913AC" w:rsidP="009D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0C10B" w14:textId="77777777" w:rsidR="00E913AC" w:rsidRDefault="00E913AC" w:rsidP="009D1E37">
      <w:pPr>
        <w:spacing w:after="0" w:line="240" w:lineRule="auto"/>
      </w:pPr>
      <w:r>
        <w:separator/>
      </w:r>
    </w:p>
  </w:footnote>
  <w:footnote w:type="continuationSeparator" w:id="0">
    <w:p w14:paraId="30930078" w14:textId="77777777" w:rsidR="00E913AC" w:rsidRDefault="00E913AC" w:rsidP="009D1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04862" w14:textId="584592EC" w:rsidR="009D1E37" w:rsidRDefault="007F7D40" w:rsidP="009A279C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224613" wp14:editId="519B73D5">
          <wp:simplePos x="0" y="0"/>
          <wp:positionH relativeFrom="margin">
            <wp:align>center</wp:align>
          </wp:positionH>
          <wp:positionV relativeFrom="paragraph">
            <wp:posOffset>-244549</wp:posOffset>
          </wp:positionV>
          <wp:extent cx="7498080" cy="1271170"/>
          <wp:effectExtent l="0" t="0" r="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_CollegeReadinessInitiative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080" cy="12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264E"/>
    <w:multiLevelType w:val="hybridMultilevel"/>
    <w:tmpl w:val="BDD88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07A52"/>
    <w:multiLevelType w:val="hybridMultilevel"/>
    <w:tmpl w:val="D078148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A00D15"/>
    <w:multiLevelType w:val="hybridMultilevel"/>
    <w:tmpl w:val="6A048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47178"/>
    <w:multiLevelType w:val="hybridMultilevel"/>
    <w:tmpl w:val="795AE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03711"/>
    <w:multiLevelType w:val="hybridMultilevel"/>
    <w:tmpl w:val="DAB0469E"/>
    <w:lvl w:ilvl="0" w:tplc="36F84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3A"/>
    <w:rsid w:val="000021DE"/>
    <w:rsid w:val="00003F98"/>
    <w:rsid w:val="00005812"/>
    <w:rsid w:val="00010DF0"/>
    <w:rsid w:val="00077C1E"/>
    <w:rsid w:val="000C576F"/>
    <w:rsid w:val="000D7315"/>
    <w:rsid w:val="000F1E3A"/>
    <w:rsid w:val="000F2F44"/>
    <w:rsid w:val="00100A70"/>
    <w:rsid w:val="0010118D"/>
    <w:rsid w:val="0010610A"/>
    <w:rsid w:val="00115018"/>
    <w:rsid w:val="00116826"/>
    <w:rsid w:val="00192A64"/>
    <w:rsid w:val="001A0D9C"/>
    <w:rsid w:val="001A2636"/>
    <w:rsid w:val="001A7C7D"/>
    <w:rsid w:val="001D25FB"/>
    <w:rsid w:val="002117B7"/>
    <w:rsid w:val="00223B1F"/>
    <w:rsid w:val="00231411"/>
    <w:rsid w:val="002333EB"/>
    <w:rsid w:val="00260207"/>
    <w:rsid w:val="00267D9F"/>
    <w:rsid w:val="00295ED1"/>
    <w:rsid w:val="002A62AA"/>
    <w:rsid w:val="002F23C5"/>
    <w:rsid w:val="002F4B17"/>
    <w:rsid w:val="002F7229"/>
    <w:rsid w:val="00306401"/>
    <w:rsid w:val="003A5E49"/>
    <w:rsid w:val="003B0082"/>
    <w:rsid w:val="003E480C"/>
    <w:rsid w:val="00433F0C"/>
    <w:rsid w:val="0044135D"/>
    <w:rsid w:val="004524FB"/>
    <w:rsid w:val="004A5015"/>
    <w:rsid w:val="004C378F"/>
    <w:rsid w:val="004E551D"/>
    <w:rsid w:val="004F2DA8"/>
    <w:rsid w:val="004F66F1"/>
    <w:rsid w:val="0050214F"/>
    <w:rsid w:val="00504DE9"/>
    <w:rsid w:val="00510061"/>
    <w:rsid w:val="00530ECA"/>
    <w:rsid w:val="00536B7F"/>
    <w:rsid w:val="00583D52"/>
    <w:rsid w:val="00584678"/>
    <w:rsid w:val="005919D1"/>
    <w:rsid w:val="005F4FA9"/>
    <w:rsid w:val="00603D6C"/>
    <w:rsid w:val="0061320E"/>
    <w:rsid w:val="00637F43"/>
    <w:rsid w:val="00644488"/>
    <w:rsid w:val="00656280"/>
    <w:rsid w:val="0066651E"/>
    <w:rsid w:val="006730EF"/>
    <w:rsid w:val="006B0A76"/>
    <w:rsid w:val="006C06BF"/>
    <w:rsid w:val="006E114E"/>
    <w:rsid w:val="0070216E"/>
    <w:rsid w:val="007220CC"/>
    <w:rsid w:val="00723691"/>
    <w:rsid w:val="00733BDC"/>
    <w:rsid w:val="0075209A"/>
    <w:rsid w:val="007A3EE5"/>
    <w:rsid w:val="007A601D"/>
    <w:rsid w:val="007F05B9"/>
    <w:rsid w:val="007F1DBB"/>
    <w:rsid w:val="007F2614"/>
    <w:rsid w:val="007F3E5D"/>
    <w:rsid w:val="007F7D40"/>
    <w:rsid w:val="008063A3"/>
    <w:rsid w:val="00806FB4"/>
    <w:rsid w:val="008334C9"/>
    <w:rsid w:val="00854D1D"/>
    <w:rsid w:val="00871DD9"/>
    <w:rsid w:val="00880A9F"/>
    <w:rsid w:val="008818EF"/>
    <w:rsid w:val="008819AC"/>
    <w:rsid w:val="00897CCB"/>
    <w:rsid w:val="008D0F9A"/>
    <w:rsid w:val="008D31A8"/>
    <w:rsid w:val="008E18C5"/>
    <w:rsid w:val="008E7EEA"/>
    <w:rsid w:val="008F03D5"/>
    <w:rsid w:val="008F289B"/>
    <w:rsid w:val="0090390A"/>
    <w:rsid w:val="009159C8"/>
    <w:rsid w:val="009240FC"/>
    <w:rsid w:val="00941840"/>
    <w:rsid w:val="00946AF3"/>
    <w:rsid w:val="00954CCD"/>
    <w:rsid w:val="009876DE"/>
    <w:rsid w:val="009A279C"/>
    <w:rsid w:val="009A4209"/>
    <w:rsid w:val="009D1601"/>
    <w:rsid w:val="009D1E37"/>
    <w:rsid w:val="009F26A5"/>
    <w:rsid w:val="00A10042"/>
    <w:rsid w:val="00A37F89"/>
    <w:rsid w:val="00A41CE2"/>
    <w:rsid w:val="00A443FA"/>
    <w:rsid w:val="00A4450B"/>
    <w:rsid w:val="00A44B63"/>
    <w:rsid w:val="00A76904"/>
    <w:rsid w:val="00AE513A"/>
    <w:rsid w:val="00AF2629"/>
    <w:rsid w:val="00B04AB6"/>
    <w:rsid w:val="00B93245"/>
    <w:rsid w:val="00BB1901"/>
    <w:rsid w:val="00BF4D8F"/>
    <w:rsid w:val="00C00B74"/>
    <w:rsid w:val="00C0101C"/>
    <w:rsid w:val="00C31349"/>
    <w:rsid w:val="00C374CC"/>
    <w:rsid w:val="00C527B2"/>
    <w:rsid w:val="00C8685C"/>
    <w:rsid w:val="00C90C72"/>
    <w:rsid w:val="00CA1670"/>
    <w:rsid w:val="00CA4D89"/>
    <w:rsid w:val="00CC6B4E"/>
    <w:rsid w:val="00CD0659"/>
    <w:rsid w:val="00CD20D5"/>
    <w:rsid w:val="00CD45CA"/>
    <w:rsid w:val="00CD4E9E"/>
    <w:rsid w:val="00D236F1"/>
    <w:rsid w:val="00D43D98"/>
    <w:rsid w:val="00D45B94"/>
    <w:rsid w:val="00D57293"/>
    <w:rsid w:val="00D8066C"/>
    <w:rsid w:val="00D95702"/>
    <w:rsid w:val="00D97821"/>
    <w:rsid w:val="00DA0C8E"/>
    <w:rsid w:val="00DA3CE4"/>
    <w:rsid w:val="00DB4BED"/>
    <w:rsid w:val="00DC5A6C"/>
    <w:rsid w:val="00DD40CC"/>
    <w:rsid w:val="00E0358E"/>
    <w:rsid w:val="00E128F4"/>
    <w:rsid w:val="00E13FEA"/>
    <w:rsid w:val="00E207AD"/>
    <w:rsid w:val="00E357BC"/>
    <w:rsid w:val="00E37445"/>
    <w:rsid w:val="00E53E23"/>
    <w:rsid w:val="00E5637D"/>
    <w:rsid w:val="00E913AC"/>
    <w:rsid w:val="00ED13AF"/>
    <w:rsid w:val="00F96335"/>
    <w:rsid w:val="00FB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EF37B"/>
  <w15:docId w15:val="{D45C179D-161E-40D9-928C-850EE59A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513A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E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E37"/>
  </w:style>
  <w:style w:type="paragraph" w:styleId="Footer">
    <w:name w:val="footer"/>
    <w:basedOn w:val="Normal"/>
    <w:link w:val="FooterChar"/>
    <w:uiPriority w:val="99"/>
    <w:unhideWhenUsed/>
    <w:rsid w:val="009D1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542515D9BF641B43225A623C22084" ma:contentTypeVersion="13" ma:contentTypeDescription="Create a new document." ma:contentTypeScope="" ma:versionID="e32f00036ea7c22cc821c6ddc57caa66">
  <xsd:schema xmlns:xsd="http://www.w3.org/2001/XMLSchema" xmlns:xs="http://www.w3.org/2001/XMLSchema" xmlns:p="http://schemas.microsoft.com/office/2006/metadata/properties" xmlns:ns3="f7916434-89e6-434d-a095-3833805124a7" xmlns:ns4="c759aa3f-3737-4d57-ba8c-a1d5491c4339" targetNamespace="http://schemas.microsoft.com/office/2006/metadata/properties" ma:root="true" ma:fieldsID="8f8372ec5506412cd743a186e74d3f24" ns3:_="" ns4:_="">
    <xsd:import namespace="f7916434-89e6-434d-a095-3833805124a7"/>
    <xsd:import namespace="c759aa3f-3737-4d57-ba8c-a1d5491c43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16434-89e6-434d-a095-383380512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9aa3f-3737-4d57-ba8c-a1d5491c43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A9BCB-0FC0-48EE-A5B7-3E9E757DA6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491191-FA93-4663-85E2-3FD01581F5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93A91C-579A-46D4-A18A-B8C1279062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6ACE6B-4842-4C21-8A65-1F0F6FCD4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916434-89e6-434d-a095-3833805124a7"/>
    <ds:schemaRef ds:uri="c759aa3f-3737-4d57-ba8c-a1d5491c4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Melendez</dc:creator>
  <cp:lastModifiedBy>Nicolette Weston</cp:lastModifiedBy>
  <cp:revision>4</cp:revision>
  <dcterms:created xsi:type="dcterms:W3CDTF">2020-11-10T17:25:00Z</dcterms:created>
  <dcterms:modified xsi:type="dcterms:W3CDTF">2020-11-10T17:29:00Z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0x0101007A7542515D9BF641B43225A623C22084</vt:lpwstr>
  </property>
</Properties>
</file>